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F74B4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F74B49"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F74B49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F74B49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F74B49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F74B49" w:rsidRDefault="00C344AB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7D3955" wp14:editId="200D4ABF">
                <wp:simplePos x="0" y="0"/>
                <wp:positionH relativeFrom="column">
                  <wp:posOffset>352425</wp:posOffset>
                </wp:positionH>
                <wp:positionV relativeFrom="paragraph">
                  <wp:posOffset>8890</wp:posOffset>
                </wp:positionV>
                <wp:extent cx="1200150" cy="1228725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28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4AB" w:rsidRPr="00166CE9" w:rsidRDefault="00B13BCE" w:rsidP="00C344A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667879C" wp14:editId="5CCA5BD7">
                                  <wp:extent cx="827405" cy="113093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usama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7405" cy="1130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7.75pt;margin-top:.7pt;width:9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" fillcolor="white [3201]" stroked="f" strokeweight=".5pt">
                <v:textbox>
                  <w:txbxContent>
                    <w:p w:rsidR="00C344AB" w:rsidRPr="00166CE9" w:rsidRDefault="00B13BCE" w:rsidP="00C344A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5667879C" wp14:editId="5CCA5BD7">
                            <wp:extent cx="827405" cy="113093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usama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7405" cy="1130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079D"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B13BCE" w:rsidRPr="00F74B49">
        <w:rPr>
          <w:rFonts w:asciiTheme="majorBidi" w:eastAsia="Times New Roman" w:hAnsiTheme="majorBidi" w:cstheme="majorBidi"/>
          <w:sz w:val="28"/>
          <w:szCs w:val="28"/>
          <w:rtl/>
        </w:rPr>
        <w:t xml:space="preserve"> اسامة مراد ابراهيم</w:t>
      </w:r>
    </w:p>
    <w:p w:rsidR="0078079D" w:rsidRPr="00F74B49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الولادة:</w:t>
      </w:r>
      <w:r w:rsidR="00B13BCE" w:rsidRPr="00F74B49">
        <w:rPr>
          <w:rFonts w:asciiTheme="majorBidi" w:eastAsia="Times New Roman" w:hAnsiTheme="majorBidi" w:cstheme="majorBidi"/>
          <w:sz w:val="28"/>
          <w:szCs w:val="28"/>
          <w:rtl/>
        </w:rPr>
        <w:t xml:space="preserve"> بغداد 1/7/1967.</w:t>
      </w:r>
    </w:p>
    <w:p w:rsidR="0078079D" w:rsidRPr="00F74B49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الجنسية:</w:t>
      </w:r>
      <w:r w:rsidR="00B13BCE" w:rsidRPr="00F74B49">
        <w:rPr>
          <w:rFonts w:asciiTheme="majorBidi" w:eastAsia="Times New Roman" w:hAnsiTheme="majorBidi" w:cstheme="majorBidi"/>
          <w:sz w:val="28"/>
          <w:szCs w:val="28"/>
          <w:rtl/>
        </w:rPr>
        <w:t xml:space="preserve"> عراقية.</w:t>
      </w:r>
    </w:p>
    <w:p w:rsidR="0078079D" w:rsidRPr="00F74B49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العام:</w:t>
      </w:r>
      <w:r w:rsidR="00B13BCE" w:rsidRPr="00F74B49">
        <w:rPr>
          <w:rFonts w:asciiTheme="majorBidi" w:eastAsia="Times New Roman" w:hAnsiTheme="majorBidi" w:cstheme="majorBidi"/>
          <w:sz w:val="28"/>
          <w:szCs w:val="28"/>
          <w:rtl/>
        </w:rPr>
        <w:t xml:space="preserve"> طب وجراحة عامة.</w:t>
      </w:r>
    </w:p>
    <w:p w:rsidR="0078079D" w:rsidRPr="00F74B49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الدقيق:</w:t>
      </w:r>
      <w:r w:rsidR="00B13BCE"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 </w:t>
      </w:r>
      <w:r w:rsidR="00B13BCE" w:rsidRPr="00F74B49">
        <w:rPr>
          <w:rFonts w:asciiTheme="majorBidi" w:eastAsia="Times New Roman" w:hAnsiTheme="majorBidi" w:cstheme="majorBidi"/>
          <w:sz w:val="28"/>
          <w:szCs w:val="28"/>
          <w:rtl/>
        </w:rPr>
        <w:t>اشعة تشخيصية.</w:t>
      </w:r>
    </w:p>
    <w:p w:rsidR="006E11F8" w:rsidRPr="00F74B49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العلمي:</w:t>
      </w:r>
      <w:r w:rsidR="00B13BCE" w:rsidRPr="00F74B49">
        <w:rPr>
          <w:rFonts w:asciiTheme="majorBidi" w:eastAsia="Times New Roman" w:hAnsiTheme="majorBidi" w:cstheme="majorBidi"/>
          <w:sz w:val="28"/>
          <w:szCs w:val="28"/>
          <w:rtl/>
        </w:rPr>
        <w:t xml:space="preserve"> استاذ مساعد.</w:t>
      </w:r>
    </w:p>
    <w:p w:rsidR="0078079D" w:rsidRPr="00F74B49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الزوجية:</w:t>
      </w:r>
      <w:r w:rsidR="00B13BCE" w:rsidRPr="00F74B49">
        <w:rPr>
          <w:rFonts w:asciiTheme="majorBidi" w:eastAsia="Times New Roman" w:hAnsiTheme="majorBidi" w:cstheme="majorBidi"/>
          <w:sz w:val="28"/>
          <w:szCs w:val="28"/>
          <w:rtl/>
        </w:rPr>
        <w:t xml:space="preserve"> متزوج.</w:t>
      </w:r>
    </w:p>
    <w:p w:rsidR="0078079D" w:rsidRPr="00F74B49" w:rsidRDefault="0078079D" w:rsidP="00B13BCE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 </w:t>
      </w:r>
      <w:r w:rsidRPr="00F74B49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r w:rsidR="00B13BCE" w:rsidRPr="00F74B49">
        <w:rPr>
          <w:rFonts w:asciiTheme="majorBidi" w:hAnsiTheme="majorBidi" w:cstheme="majorBidi"/>
          <w:sz w:val="28"/>
          <w:szCs w:val="28"/>
          <w:lang w:bidi="ar-IQ"/>
        </w:rPr>
        <w:t>usama2016</w:t>
      </w:r>
      <w:r w:rsidR="002A5489" w:rsidRPr="00F74B49">
        <w:rPr>
          <w:rFonts w:asciiTheme="majorBidi" w:eastAsia="Times New Roman" w:hAnsiTheme="majorBidi" w:cstheme="majorBidi"/>
          <w:b/>
          <w:bCs/>
          <w:sz w:val="28"/>
          <w:szCs w:val="28"/>
        </w:rPr>
        <w:t>@tu.edu.iq</w:t>
      </w:r>
      <w:r w:rsidRPr="00F74B49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F74B49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F74B49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F74B49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F74B49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F74B49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F74B49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F74B49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1340"/>
        <w:gridCol w:w="955"/>
        <w:gridCol w:w="1622"/>
        <w:gridCol w:w="3575"/>
        <w:gridCol w:w="2040"/>
        <w:gridCol w:w="1025"/>
      </w:tblGrid>
      <w:tr w:rsidR="00B13BCE" w:rsidRPr="00F74B49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F74B49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 w:rsidRPr="00F74B49"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F74B49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F74B49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التقدير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F74B49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F74B49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F74B49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F74B49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B13BCE" w:rsidRPr="00F74B49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متوسط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طب وجراحة عامة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1991</w:t>
            </w:r>
          </w:p>
        </w:tc>
      </w:tr>
      <w:tr w:rsidR="00B13BCE" w:rsidRPr="00F74B49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بورد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الهيئة العراقية للاختصاصات الطبية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اشعة تشخيصية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2005</w:t>
            </w:r>
          </w:p>
        </w:tc>
      </w:tr>
    </w:tbl>
    <w:p w:rsidR="00E10615" w:rsidRPr="00F74B49" w:rsidRDefault="00E10615" w:rsidP="00E10615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  <w:r w:rsidRPr="00F74B49">
        <w:rPr>
          <w:rFonts w:asciiTheme="majorBidi" w:hAnsiTheme="majorBidi" w:cstheme="majorBidi"/>
          <w:color w:val="666666"/>
          <w:sz w:val="28"/>
          <w:szCs w:val="28"/>
          <w:rtl/>
        </w:rPr>
        <w:t> </w:t>
      </w:r>
    </w:p>
    <w:p w:rsidR="00F05CFF" w:rsidRPr="00F74B49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F05CFF" w:rsidRPr="00F74B49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  <w:rtl/>
        </w:rPr>
      </w:pPr>
    </w:p>
    <w:p w:rsidR="00453717" w:rsidRPr="00F74B49" w:rsidRDefault="00453717" w:rsidP="00453717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  <w:rtl/>
        </w:rPr>
      </w:pPr>
    </w:p>
    <w:p w:rsidR="00B13BCE" w:rsidRPr="00F74B49" w:rsidRDefault="00B13BCE" w:rsidP="00B13BCE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78079D" w:rsidRPr="00F74B49" w:rsidRDefault="00E10615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 xml:space="preserve"> </w:t>
      </w:r>
      <w:r w:rsidR="0078079D"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3896"/>
        <w:gridCol w:w="5782"/>
      </w:tblGrid>
      <w:tr w:rsidR="00472757" w:rsidRPr="00F74B49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F74B49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F74B49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F74B49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F74B49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2006</w:t>
            </w:r>
          </w:p>
        </w:tc>
      </w:tr>
      <w:tr w:rsidR="00F3307F" w:rsidRPr="00F74B49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استاذ مساعد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2009</w:t>
            </w:r>
          </w:p>
        </w:tc>
      </w:tr>
    </w:tbl>
    <w:p w:rsidR="0078079D" w:rsidRPr="00F74B49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F74B49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F74B49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311"/>
        <w:gridCol w:w="5119"/>
      </w:tblGrid>
      <w:tr w:rsidR="001A09DB" w:rsidRPr="00F74B49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F74B49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F74B49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F74B49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 التي يدرسها في الدراسات العليا</w:t>
            </w:r>
          </w:p>
        </w:tc>
      </w:tr>
      <w:tr w:rsidR="001A09DB" w:rsidRPr="00F74B49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اشعة تشخيصية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F74B49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258B7" w:rsidRPr="00F74B49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F74B49" w:rsidRDefault="00B13BC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اشعة الفم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F74B49" w:rsidRDefault="001258B7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78079D" w:rsidRPr="00F74B49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F74B49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Pr="00F74B49" w:rsidRDefault="006E11F8" w:rsidP="006E11F8">
      <w:pPr>
        <w:shd w:val="clear" w:color="auto" w:fill="FFFFFF"/>
        <w:bidi/>
        <w:spacing w:before="150" w:after="150" w:line="270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</w:p>
    <w:tbl>
      <w:tblPr>
        <w:bidiVisual/>
        <w:tblW w:w="497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7"/>
      </w:tblGrid>
      <w:tr w:rsidR="006E11F8" w:rsidRPr="00F74B49" w:rsidTr="00E67CE8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F74B49" w:rsidRDefault="006E11F8" w:rsidP="006E11F8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الاشراف على طلبة الدراسات العليا</w:t>
            </w:r>
          </w:p>
        </w:tc>
      </w:tr>
      <w:tr w:rsidR="006E11F8" w:rsidRPr="00F74B49" w:rsidTr="00E67CE8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F74B49" w:rsidRDefault="00B13BCE" w:rsidP="00E67CE8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Three </w:t>
            </w:r>
            <w:proofErr w:type="spellStart"/>
            <w:r w:rsidRPr="00F74B49">
              <w:rPr>
                <w:rFonts w:asciiTheme="majorBidi" w:hAnsiTheme="majorBidi" w:cstheme="majorBidi"/>
                <w:sz w:val="28"/>
                <w:szCs w:val="28"/>
              </w:rPr>
              <w:t>Dimentional</w:t>
            </w:r>
            <w:proofErr w:type="spellEnd"/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  assessment of the alveolar bone by two </w:t>
            </w:r>
            <w:proofErr w:type="spellStart"/>
            <w:r w:rsidRPr="00F74B49">
              <w:rPr>
                <w:rFonts w:asciiTheme="majorBidi" w:hAnsiTheme="majorBidi" w:cstheme="majorBidi"/>
                <w:sz w:val="28"/>
                <w:szCs w:val="28"/>
              </w:rPr>
              <w:t>dimentional</w:t>
            </w:r>
            <w:proofErr w:type="spellEnd"/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 plain radiograph</w:t>
            </w: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 xml:space="preserve"> - </w:t>
            </w:r>
            <w:r w:rsidR="007F76FD" w:rsidRPr="00F74B4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 نزار غانم جميل</w:t>
            </w:r>
            <w:r w:rsidR="007F76FD"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 xml:space="preserve"> – 2016</w:t>
            </w:r>
          </w:p>
          <w:p w:rsidR="007F76FD" w:rsidRPr="00F74B49" w:rsidRDefault="007F76FD" w:rsidP="007F76F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Quantitative Analysis by Ultrasound, Pixel Intensity and Fractal Dimensions for  Imaging Diagnosis of </w:t>
            </w:r>
            <w:proofErr w:type="spellStart"/>
            <w:r w:rsidRPr="00F74B49">
              <w:rPr>
                <w:rFonts w:asciiTheme="majorBidi" w:eastAsia="Times New Roman" w:hAnsiTheme="majorBidi" w:cstheme="majorBidi"/>
                <w:sz w:val="28"/>
                <w:szCs w:val="28"/>
              </w:rPr>
              <w:t>Periapical</w:t>
            </w:r>
            <w:proofErr w:type="spellEnd"/>
            <w:r w:rsidRPr="00F74B4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Lesions</w:t>
            </w: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 xml:space="preserve"> - </w:t>
            </w:r>
            <w:r w:rsidRPr="00F74B4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 شهرزاد سامي</w:t>
            </w: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 xml:space="preserve"> – 2016</w:t>
            </w:r>
          </w:p>
          <w:p w:rsidR="007F76FD" w:rsidRPr="00F74B49" w:rsidRDefault="007F76FD" w:rsidP="007F76F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>Detection of LNs metastases in cer</w:t>
            </w:r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vical LNs in patient with oral </w:t>
            </w:r>
            <w:r w:rsidRPr="00F74B49">
              <w:rPr>
                <w:rFonts w:asciiTheme="majorBidi" w:hAnsiTheme="majorBidi" w:cstheme="majorBidi"/>
                <w:sz w:val="28"/>
                <w:szCs w:val="28"/>
              </w:rPr>
              <w:t>Squamous cell a. using ultrasound imaging</w:t>
            </w: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 xml:space="preserve"> - </w:t>
            </w:r>
            <w:r w:rsidRPr="00F74B4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 رند شاكر</w:t>
            </w:r>
            <w:r w:rsidRPr="00F74B4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- 2015</w:t>
            </w:r>
          </w:p>
        </w:tc>
      </w:tr>
    </w:tbl>
    <w:p w:rsidR="006E11F8" w:rsidRPr="00F74B49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F74B49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Pr="00F74B49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F76FD" w:rsidRPr="00F74B49" w:rsidRDefault="007F76F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F76FD" w:rsidRPr="00F74B49" w:rsidRDefault="007F76FD" w:rsidP="007F76F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F76FD" w:rsidRPr="00F74B49" w:rsidRDefault="007F76FD" w:rsidP="007F76F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F74B49" w:rsidRDefault="0078079D" w:rsidP="007F76F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8482"/>
        <w:gridCol w:w="1081"/>
        <w:gridCol w:w="1018"/>
      </w:tblGrid>
      <w:tr w:rsidR="003B3ECD" w:rsidRPr="00F74B49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F74B49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F74B49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F74B49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F74B49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853CB5" w:rsidRPr="00F74B49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Urinary tract infection in children: Descriptive, microbiological and </w:t>
            </w:r>
            <w:r w:rsidRPr="00F74B49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</w:t>
            </w:r>
            <w:r w:rsidRPr="00F74B49">
              <w:rPr>
                <w:rFonts w:asciiTheme="majorBidi" w:hAnsiTheme="majorBidi" w:cstheme="majorBidi"/>
                <w:sz w:val="28"/>
                <w:szCs w:val="28"/>
              </w:rPr>
              <w:t>ultrasonic features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2007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8079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</w:tr>
      <w:tr w:rsidR="00853CB5" w:rsidRPr="00F74B49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>role of spiral computed tomography pulmonary angiography in the diagnosis of pulmonary embolism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2010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8079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</w:tr>
      <w:tr w:rsidR="00853CB5" w:rsidRPr="00F74B49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The utility of </w:t>
            </w:r>
            <w:proofErr w:type="spellStart"/>
            <w:r w:rsidRPr="00F74B49">
              <w:rPr>
                <w:rFonts w:asciiTheme="majorBidi" w:hAnsiTheme="majorBidi" w:cstheme="majorBidi"/>
                <w:sz w:val="28"/>
                <w:szCs w:val="28"/>
              </w:rPr>
              <w:t>Sonography</w:t>
            </w:r>
            <w:proofErr w:type="spellEnd"/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 in the assessment of Blunt Abdominal Trauma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8079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853CB5" w:rsidRPr="00F74B49" w:rsidTr="007F76FD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>The value of spiral Computed Tomography in the diagnosis of facial  fractures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78079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7F76FD" w:rsidRPr="00F74B49" w:rsidTr="007F76FD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5.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>GB  stones in infancy(a study on three cases)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2011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7F76FD" w:rsidRPr="00F74B49" w:rsidTr="007F76FD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6.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Percutaneous needle aspiration of breast abscesses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7F76FD" w:rsidRPr="00F74B49" w:rsidTr="007F76FD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7.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proofErr w:type="spellStart"/>
            <w:r w:rsidRPr="00F74B49">
              <w:rPr>
                <w:rFonts w:asciiTheme="majorBidi" w:hAnsiTheme="majorBidi" w:cstheme="majorBidi"/>
                <w:sz w:val="28"/>
                <w:szCs w:val="28"/>
              </w:rPr>
              <w:t>Charactertics</w:t>
            </w:r>
            <w:proofErr w:type="spellEnd"/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 of x-ray film used in diagnostic radiology in </w:t>
            </w:r>
            <w:proofErr w:type="spellStart"/>
            <w:r w:rsidRPr="00F74B49">
              <w:rPr>
                <w:rFonts w:asciiTheme="majorBidi" w:hAnsiTheme="majorBidi" w:cstheme="majorBidi"/>
                <w:sz w:val="28"/>
                <w:szCs w:val="28"/>
              </w:rPr>
              <w:t>colleage</w:t>
            </w:r>
            <w:proofErr w:type="spellEnd"/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 of </w:t>
            </w:r>
            <w:proofErr w:type="spellStart"/>
            <w:r w:rsidRPr="00F74B49">
              <w:rPr>
                <w:rFonts w:asciiTheme="majorBidi" w:hAnsiTheme="majorBidi" w:cstheme="majorBidi"/>
                <w:sz w:val="28"/>
                <w:szCs w:val="28"/>
              </w:rPr>
              <w:t>denistary</w:t>
            </w:r>
            <w:proofErr w:type="spellEnd"/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 in </w:t>
            </w:r>
            <w:proofErr w:type="spellStart"/>
            <w:r w:rsidRPr="00F74B49">
              <w:rPr>
                <w:rFonts w:asciiTheme="majorBidi" w:hAnsiTheme="majorBidi" w:cstheme="majorBidi"/>
                <w:sz w:val="28"/>
                <w:szCs w:val="28"/>
              </w:rPr>
              <w:t>Tikret</w:t>
            </w:r>
            <w:proofErr w:type="spellEnd"/>
            <w:r w:rsidRPr="00F74B49">
              <w:rPr>
                <w:rFonts w:asciiTheme="majorBidi" w:hAnsiTheme="majorBidi" w:cstheme="majorBidi"/>
                <w:sz w:val="28"/>
                <w:szCs w:val="28"/>
              </w:rPr>
              <w:t xml:space="preserve"> University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7F76FD" w:rsidRPr="00F74B49" w:rsidTr="007F76FD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8.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>Radiographic Assessment of Alveolar Bone Thickness by Two Plains Radiography (Pre-clinical study)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7F76FD" w:rsidRPr="00F74B49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9.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hAnsiTheme="majorBidi" w:cstheme="majorBidi"/>
                <w:sz w:val="28"/>
                <w:szCs w:val="28"/>
              </w:rPr>
              <w:t>Use of Longitudinal Topographic Occlusal Projection to measure the Alveolar Bone Thickness in the Posterior Implant Sites(Pre-Clinical Study)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6FD" w:rsidRPr="00F74B49" w:rsidRDefault="007F76F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78079D" w:rsidRPr="00F74B49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Pr="00F74B49" w:rsidRDefault="006E11F8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F76FD" w:rsidRPr="00F74B49" w:rsidRDefault="007F76FD" w:rsidP="007F76F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E1A07" w:rsidRPr="00F74B49" w:rsidRDefault="00FE1A07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6810"/>
        <w:gridCol w:w="1379"/>
        <w:gridCol w:w="2140"/>
      </w:tblGrid>
      <w:tr w:rsidR="007F76FD" w:rsidRPr="00F74B49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F74B49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F74B49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F74B49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F74B49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الانعقاد</w:t>
            </w:r>
          </w:p>
        </w:tc>
      </w:tr>
      <w:tr w:rsidR="007F76FD" w:rsidRPr="00F74B49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7F76FD" w:rsidP="00D31482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7F76FD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المؤتمر الثالث لكلية الطب جامعة 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7F76FD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2011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7F76FD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تكريت</w:t>
            </w:r>
          </w:p>
        </w:tc>
      </w:tr>
      <w:tr w:rsidR="007F76FD" w:rsidRPr="00F74B49" w:rsidTr="00E85827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المؤتمر الاول للمجموعة الطبية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تكريت</w:t>
            </w:r>
          </w:p>
        </w:tc>
      </w:tr>
      <w:tr w:rsidR="007F76FD" w:rsidRPr="00F74B49" w:rsidTr="00E85827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المؤتمر الثامن لدائرة صحة صلاح الدين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تكريت</w:t>
            </w:r>
          </w:p>
        </w:tc>
      </w:tr>
      <w:tr w:rsidR="007F76FD" w:rsidRPr="00F74B49" w:rsidTr="00E85827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المؤتمر الدولي الاول لكليات طب الاسنان 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F74B49" w:rsidRDefault="00F74B4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بغداد</w:t>
            </w:r>
          </w:p>
        </w:tc>
      </w:tr>
    </w:tbl>
    <w:p w:rsidR="00FE1A07" w:rsidRPr="00F74B49" w:rsidRDefault="00FE1A07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Pr="00F74B49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1F0CB9" w:rsidRPr="00F74B49" w:rsidRDefault="001F0CB9" w:rsidP="001F0CB9">
      <w:pPr>
        <w:shd w:val="clear" w:color="auto" w:fill="FFFFFF"/>
        <w:spacing w:before="150" w:after="150" w:line="342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التكريم والجوائز وكتب الشكر</w:t>
      </w:r>
    </w:p>
    <w:tbl>
      <w:tblPr>
        <w:bidiVisual/>
        <w:tblW w:w="4996" w:type="pct"/>
        <w:tblInd w:w="32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6881"/>
        <w:gridCol w:w="1350"/>
        <w:gridCol w:w="2096"/>
      </w:tblGrid>
      <w:tr w:rsidR="00F74B49" w:rsidRPr="00F74B49" w:rsidTr="00A53E8E">
        <w:trPr>
          <w:trHeight w:val="516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F74B49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F74B49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الجهة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F74B49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تاريخه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F74B49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أسباب المنح</w:t>
            </w:r>
          </w:p>
        </w:tc>
      </w:tr>
      <w:tr w:rsidR="00F74B49" w:rsidRPr="00F74B49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F74B4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F74B4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كتب شكر وزير التعليم العالي والبحث العلمي (4)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F74B49" w:rsidRPr="00F74B49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F74B4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F74B4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كتب شكر رئيس الجامعة (6)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F74B49" w:rsidRPr="00F74B49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F74B4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F74B4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F74B49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كتب شكر العميد (9)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F74B49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36364A" w:rsidRPr="00F74B49" w:rsidRDefault="0036364A" w:rsidP="0036364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Pr="00F74B49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B64CBA" w:rsidRPr="00F74B49" w:rsidRDefault="00B64CBA" w:rsidP="00B64CB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B64CBA" w:rsidRPr="00F74B49" w:rsidRDefault="00B64CBA" w:rsidP="00B64CB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E1A07" w:rsidRDefault="00FE1A07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</w:pPr>
    </w:p>
    <w:p w:rsidR="00F74B49" w:rsidRDefault="00F74B49" w:rsidP="00F74B49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</w:pPr>
    </w:p>
    <w:p w:rsidR="00F74B49" w:rsidRPr="00F74B49" w:rsidRDefault="00F74B49" w:rsidP="00F74B49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F74B49" w:rsidRDefault="0078079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F74B4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054"/>
        <w:gridCol w:w="4887"/>
        <w:gridCol w:w="1384"/>
      </w:tblGrid>
      <w:tr w:rsidR="00F74B49" w:rsidRPr="00F74B49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F74B49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F74B49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F74B49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F74B49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F74B49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F74B49" w:rsidRPr="00F74B49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F74B49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F74B49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مقرر فرع الجراحة العامة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F74B49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F74B49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2009</w:t>
            </w:r>
          </w:p>
        </w:tc>
      </w:tr>
      <w:tr w:rsidR="00F74B49" w:rsidRPr="00F74B49" w:rsidTr="00F74B49">
        <w:trPr>
          <w:trHeight w:val="422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F74B49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F74B49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رئيس فرع العلوم الاساسية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F74B49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74B49" w:rsidRDefault="00F74B49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2011</w:t>
            </w:r>
          </w:p>
        </w:tc>
      </w:tr>
      <w:tr w:rsidR="00F74B49" w:rsidRPr="00F74B49" w:rsidTr="00DC5713">
        <w:trPr>
          <w:trHeight w:val="42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74B49" w:rsidRPr="00F74B49" w:rsidRDefault="00F74B49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74B49" w:rsidRPr="00F74B49" w:rsidRDefault="00F74B49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رئيس فرع التشخيص الفمي</w:t>
            </w:r>
            <w:bookmarkStart w:id="0" w:name="_GoBack"/>
            <w:bookmarkEnd w:id="0"/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74B49" w:rsidRPr="00F74B49" w:rsidRDefault="00F74B49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74B49" w:rsidRPr="00F74B49" w:rsidRDefault="00F74B49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</w:tr>
    </w:tbl>
    <w:p w:rsidR="001C341A" w:rsidRPr="00F74B49" w:rsidRDefault="001C341A" w:rsidP="00E10615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F74B49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F74B49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F74B49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F74B49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74B49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FDBAD7" wp14:editId="1EF58CDE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3" o:spid="_x0000_s1027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 w:rsidRPr="00F74B49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29F46B" wp14:editId="5D92898E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8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MM5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dEToOj6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/9jDO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F74B49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2DA7"/>
    <w:multiLevelType w:val="hybridMultilevel"/>
    <w:tmpl w:val="920A1DA8"/>
    <w:lvl w:ilvl="0" w:tplc="24764886">
      <w:start w:val="2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1258B7"/>
    <w:rsid w:val="00166CE9"/>
    <w:rsid w:val="001A09DB"/>
    <w:rsid w:val="001B5964"/>
    <w:rsid w:val="001C341A"/>
    <w:rsid w:val="001E1134"/>
    <w:rsid w:val="001E6F16"/>
    <w:rsid w:val="001F0CB9"/>
    <w:rsid w:val="001F5B3A"/>
    <w:rsid w:val="00277129"/>
    <w:rsid w:val="002A4D0E"/>
    <w:rsid w:val="002A5489"/>
    <w:rsid w:val="00312522"/>
    <w:rsid w:val="0036364A"/>
    <w:rsid w:val="003B3ECD"/>
    <w:rsid w:val="003C2758"/>
    <w:rsid w:val="00425C81"/>
    <w:rsid w:val="00453717"/>
    <w:rsid w:val="00472757"/>
    <w:rsid w:val="004F66CC"/>
    <w:rsid w:val="005E322A"/>
    <w:rsid w:val="005E3375"/>
    <w:rsid w:val="005F7094"/>
    <w:rsid w:val="00661822"/>
    <w:rsid w:val="00676A9F"/>
    <w:rsid w:val="006E11F8"/>
    <w:rsid w:val="0075384D"/>
    <w:rsid w:val="0078079D"/>
    <w:rsid w:val="00785802"/>
    <w:rsid w:val="00797B80"/>
    <w:rsid w:val="007D24FE"/>
    <w:rsid w:val="007F76FD"/>
    <w:rsid w:val="007F7E09"/>
    <w:rsid w:val="0081549F"/>
    <w:rsid w:val="00842E2F"/>
    <w:rsid w:val="00853CB5"/>
    <w:rsid w:val="00961C4D"/>
    <w:rsid w:val="00A53E8E"/>
    <w:rsid w:val="00A55DE9"/>
    <w:rsid w:val="00A83348"/>
    <w:rsid w:val="00AA3AE2"/>
    <w:rsid w:val="00AF7D1B"/>
    <w:rsid w:val="00B13BCE"/>
    <w:rsid w:val="00B64CBA"/>
    <w:rsid w:val="00B66451"/>
    <w:rsid w:val="00BA7EBC"/>
    <w:rsid w:val="00C344AB"/>
    <w:rsid w:val="00C65C36"/>
    <w:rsid w:val="00CA4133"/>
    <w:rsid w:val="00D31482"/>
    <w:rsid w:val="00D755AE"/>
    <w:rsid w:val="00DA260E"/>
    <w:rsid w:val="00DC5713"/>
    <w:rsid w:val="00E10615"/>
    <w:rsid w:val="00E85827"/>
    <w:rsid w:val="00E92083"/>
    <w:rsid w:val="00E93324"/>
    <w:rsid w:val="00EB5DBF"/>
    <w:rsid w:val="00F05CFF"/>
    <w:rsid w:val="00F3307F"/>
    <w:rsid w:val="00F74B49"/>
    <w:rsid w:val="00F84249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7F76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7F7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2</cp:revision>
  <cp:lastPrinted>2016-06-22T08:36:00Z</cp:lastPrinted>
  <dcterms:created xsi:type="dcterms:W3CDTF">2016-11-04T08:16:00Z</dcterms:created>
  <dcterms:modified xsi:type="dcterms:W3CDTF">2016-11-04T08:16:00Z</dcterms:modified>
</cp:coreProperties>
</file>