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663A4A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663A4A"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663A4A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663A4A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663A4A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663A4A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7DAB6" wp14:editId="2D3E6CEF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384BBD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0C47B4D" wp14:editId="0CBAE675">
                                  <wp:extent cx="960120" cy="113093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608152151th22793_8105762446694_ 22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0120" cy="1130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384BBD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960120" cy="113093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608152151th22793_8105762446694_ 22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0120" cy="1130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عمر بشير طه</w:t>
      </w:r>
    </w:p>
    <w:p w:rsidR="0078079D" w:rsidRPr="00663A4A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الولادة: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بغداد 1/10/1982.</w:t>
      </w:r>
    </w:p>
    <w:p w:rsidR="0078079D" w:rsidRPr="00663A4A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الجنسية: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عراقية</w:t>
      </w:r>
      <w:r w:rsidR="00CA29DA" w:rsidRPr="00663A4A">
        <w:rPr>
          <w:rFonts w:asciiTheme="majorBidi" w:eastAsia="Times New Roman" w:hAnsiTheme="majorBidi" w:cstheme="majorBidi"/>
          <w:sz w:val="28"/>
          <w:szCs w:val="28"/>
          <w:rtl/>
        </w:rPr>
        <w:t>.</w:t>
      </w:r>
    </w:p>
    <w:p w:rsidR="0078079D" w:rsidRPr="00663A4A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العام: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طب وجراحة الفم والاسنان.</w:t>
      </w:r>
    </w:p>
    <w:p w:rsidR="0078079D" w:rsidRPr="00663A4A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الدقيق:</w:t>
      </w:r>
      <w:r w:rsidR="00384BBD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="00384BBD" w:rsidRPr="00663A4A">
        <w:rPr>
          <w:rFonts w:asciiTheme="majorBidi" w:hAnsiTheme="majorBidi" w:cstheme="majorBidi"/>
          <w:color w:val="000000"/>
          <w:sz w:val="28"/>
          <w:szCs w:val="28"/>
          <w:rtl/>
        </w:rPr>
        <w:t>علوم تشخيص فمي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>/ اشعة الفم والوجه والفكين</w:t>
      </w:r>
      <w:r w:rsidR="00384BBD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.</w:t>
      </w:r>
    </w:p>
    <w:p w:rsidR="006E11F8" w:rsidRPr="00663A4A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مدرس مساعد.</w:t>
      </w:r>
    </w:p>
    <w:p w:rsidR="0078079D" w:rsidRPr="00663A4A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الزوجية:</w:t>
      </w:r>
      <w:r w:rsidR="00384BBD" w:rsidRPr="00663A4A">
        <w:rPr>
          <w:rFonts w:asciiTheme="majorBidi" w:eastAsia="Times New Roman" w:hAnsiTheme="majorBidi" w:cstheme="majorBidi"/>
          <w:sz w:val="28"/>
          <w:szCs w:val="28"/>
          <w:rtl/>
        </w:rPr>
        <w:t xml:space="preserve"> متزوج.</w:t>
      </w:r>
    </w:p>
    <w:p w:rsidR="0078079D" w:rsidRPr="00663A4A" w:rsidRDefault="0078079D" w:rsidP="00384BBD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 w:rsidR="00663A4A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r w:rsidRPr="00663A4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hyperlink r:id="rId8" w:tgtFrame="_blank" w:history="1">
        <w:r w:rsidR="00384BBD" w:rsidRPr="00663A4A">
          <w:rPr>
            <w:rStyle w:val="Hyperlink"/>
            <w:rFonts w:asciiTheme="majorBidi" w:hAnsiTheme="majorBidi" w:cstheme="majorBidi"/>
            <w:b/>
            <w:bCs/>
            <w:color w:val="auto"/>
            <w:sz w:val="28"/>
            <w:szCs w:val="28"/>
            <w:u w:val="none"/>
          </w:rPr>
          <w:t>dr.omar.b</w:t>
        </w:r>
      </w:hyperlink>
      <w:r w:rsidR="002A5489" w:rsidRPr="00663A4A">
        <w:rPr>
          <w:rFonts w:asciiTheme="majorBidi" w:eastAsia="Times New Roman" w:hAnsiTheme="majorBidi" w:cstheme="majorBidi"/>
          <w:b/>
          <w:bCs/>
          <w:sz w:val="28"/>
          <w:szCs w:val="28"/>
        </w:rPr>
        <w:t>@tu.edu.iq</w:t>
      </w:r>
      <w:r w:rsidRPr="00663A4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78079D" w:rsidRPr="00663A4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663A4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663A4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1279"/>
        <w:gridCol w:w="972"/>
        <w:gridCol w:w="1467"/>
        <w:gridCol w:w="1592"/>
        <w:gridCol w:w="3863"/>
        <w:gridCol w:w="1436"/>
      </w:tblGrid>
      <w:tr w:rsidR="00384BBD" w:rsidRPr="00663A4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663A4A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التقدير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663A4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384BBD" w:rsidRPr="00663A4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E10615" w:rsidP="00384BBD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متوسط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طب وجراحة الفم والاسنان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30/6/2006</w:t>
            </w:r>
          </w:p>
        </w:tc>
      </w:tr>
      <w:tr w:rsidR="00384BBD" w:rsidRPr="00663A4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E10615" w:rsidP="00384BBD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علوم تشخيص فمي</w:t>
            </w:r>
            <w:r w:rsidRPr="00663A4A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/ اشعة الفم والوجه والفكين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14/1/2013</w:t>
            </w:r>
          </w:p>
        </w:tc>
      </w:tr>
    </w:tbl>
    <w:p w:rsidR="00453717" w:rsidRPr="00663A4A" w:rsidRDefault="00E10615" w:rsidP="003124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663A4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78079D" w:rsidRPr="00663A4A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="0078079D"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663A4A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663A4A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663A4A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663A4A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663A4A" w:rsidTr="00000AA0">
        <w:trPr>
          <w:trHeight w:val="628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84BBD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84BB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16/4/2013</w:t>
            </w:r>
          </w:p>
        </w:tc>
      </w:tr>
      <w:tr w:rsidR="00000AA0" w:rsidRPr="00663A4A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00AA0" w:rsidRPr="00663A4A" w:rsidRDefault="00000AA0" w:rsidP="00384BBD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00AA0" w:rsidRPr="00663A4A" w:rsidRDefault="00000AA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00AA0" w:rsidRPr="00663A4A" w:rsidRDefault="00000AA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2/5/2016</w:t>
            </w:r>
          </w:p>
        </w:tc>
      </w:tr>
    </w:tbl>
    <w:p w:rsidR="0078079D" w:rsidRPr="00663A4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663A4A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663A4A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663A4A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663A4A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 التي يدرسها في الدراسات العليا</w:t>
            </w:r>
          </w:p>
        </w:tc>
      </w:tr>
      <w:tr w:rsidR="001A09DB" w:rsidRPr="00663A4A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84BBD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اشعة الفم والوجه والفكين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663A4A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6E11F8" w:rsidRPr="00663A4A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bookmarkStart w:id="0" w:name="_GoBack"/>
      <w:bookmarkEnd w:id="0"/>
    </w:p>
    <w:p w:rsidR="0078079D" w:rsidRPr="00663A4A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7153"/>
        <w:gridCol w:w="1162"/>
        <w:gridCol w:w="2294"/>
      </w:tblGrid>
      <w:tr w:rsidR="003B3ECD" w:rsidRPr="00663A4A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663A4A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663A4A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663A4A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663A4A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663A4A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124FF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دقة جهز المفراس الحلزوني متعدد الشرائح في التقييم قبيل التدخل الجراحي لقلع ضرس العقل المطمور في الفك السفلي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مجلة تكريت للعلوم الطبية</w:t>
            </w:r>
          </w:p>
        </w:tc>
      </w:tr>
      <w:tr w:rsidR="00853CB5" w:rsidRPr="00663A4A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124FF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تقييم جودة ثلاث تقنيات لسد قناة الجذر باستخدام المفراس الحلزوني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مجلة تكريت لعلوم طب الاسنان</w:t>
            </w:r>
          </w:p>
        </w:tc>
      </w:tr>
      <w:tr w:rsidR="00853CB5" w:rsidRPr="00663A4A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124FF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تقييم مجرى قناة الفك السفلي باستخدام التصويرالبانورامي الرقمي للاسنان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مجلة نقابة اطباء الاسنان العراقية</w:t>
            </w:r>
          </w:p>
        </w:tc>
      </w:tr>
      <w:tr w:rsidR="00853CB5" w:rsidRPr="00663A4A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3124FF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تحديد مكان جسم غريب في الجيب الانفي للفك العلوي باسخدام المفراس الحلزوني متعدد الشرائح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3124F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مجلة تكريت لعلوم طب الاسنان</w:t>
            </w:r>
          </w:p>
        </w:tc>
      </w:tr>
    </w:tbl>
    <w:p w:rsidR="00FE1A07" w:rsidRPr="00663A4A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6444"/>
        <w:gridCol w:w="1479"/>
        <w:gridCol w:w="2394"/>
      </w:tblGrid>
      <w:tr w:rsidR="00E85827" w:rsidRPr="00663A4A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663A4A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663A4A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663A4A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663A4A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الانعقاد</w:t>
            </w:r>
          </w:p>
        </w:tc>
      </w:tr>
      <w:tr w:rsidR="00D31482" w:rsidRPr="00663A4A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3124FF">
            <w:pPr>
              <w:pStyle w:val="ListParagraph"/>
              <w:numPr>
                <w:ilvl w:val="0"/>
                <w:numId w:val="5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المؤتمر الاول لكليات طب الاسنان العراقيه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بغداد</w:t>
            </w:r>
          </w:p>
        </w:tc>
      </w:tr>
      <w:tr w:rsidR="00D31482" w:rsidRPr="00663A4A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3124FF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المؤتمر الاول للمجموعة الطبيه في 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31482" w:rsidRPr="00663A4A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3124FF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 المؤتمر الدولي لطب الاسنان في اربيل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D31482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663A4A" w:rsidRDefault="003124FF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اربيل</w:t>
            </w:r>
          </w:p>
        </w:tc>
      </w:tr>
    </w:tbl>
    <w:p w:rsidR="00676A9F" w:rsidRPr="00663A4A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الندوات وورش العمل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7962"/>
        <w:gridCol w:w="996"/>
        <w:gridCol w:w="1612"/>
      </w:tblGrid>
      <w:tr w:rsidR="007F7E09" w:rsidRPr="00663A4A" w:rsidTr="007F7E09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663A4A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663A4A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663A4A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7E09" w:rsidRPr="00663A4A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الانعقاد</w:t>
            </w:r>
          </w:p>
        </w:tc>
      </w:tr>
      <w:tr w:rsidR="00050782" w:rsidRPr="00663A4A" w:rsidTr="007F7E09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663A4A" w:rsidRDefault="00676A9F" w:rsidP="003124FF">
            <w:pPr>
              <w:pStyle w:val="ListParagraph"/>
              <w:numPr>
                <w:ilvl w:val="0"/>
                <w:numId w:val="6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663A4A" w:rsidRDefault="003124FF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استخدام المفراس الحلزوني متعدد الشرائح في التشخيص في الفم و الوجه و الفكين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663A4A" w:rsidRDefault="003124FF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663A4A" w:rsidRDefault="003124FF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</w:tbl>
    <w:p w:rsidR="00676A9F" w:rsidRPr="00663A4A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663A4A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5774"/>
        <w:gridCol w:w="1723"/>
        <w:gridCol w:w="2674"/>
      </w:tblGrid>
      <w:tr w:rsidR="00A53E8E" w:rsidRPr="00663A4A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663A4A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663A4A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663A4A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663A4A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1F0CB9" w:rsidRPr="00663A4A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3124FF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CA29DA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  <w:t xml:space="preserve">شكر وتقدير </w:t>
            </w:r>
            <w:r w:rsidR="0018441E"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  <w:t>الوزير (2)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F0CB9" w:rsidRPr="00663A4A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3124FF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CA29DA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  <w:t xml:space="preserve">شكر وتقدير </w:t>
            </w:r>
            <w:r w:rsidR="0018441E"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  <w:t>رئيس الجامعة (2)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663A4A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36364A" w:rsidRPr="00663A4A" w:rsidRDefault="0036364A" w:rsidP="0036364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663A4A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663A4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4144"/>
        <w:gridCol w:w="4755"/>
        <w:gridCol w:w="1440"/>
      </w:tblGrid>
      <w:tr w:rsidR="00CA29DA" w:rsidRPr="00663A4A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663A4A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663A4A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663A4A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663A4A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CA29DA" w:rsidRPr="00663A4A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78079D" w:rsidP="00CA29DA">
            <w:pPr>
              <w:pStyle w:val="ListParagraph"/>
              <w:numPr>
                <w:ilvl w:val="0"/>
                <w:numId w:val="8"/>
              </w:num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CA29DA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مقرر فرع التشخيص الفمي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CA29DA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663A4A" w:rsidRDefault="00CA29DA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663A4A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2015</w:t>
            </w:r>
          </w:p>
        </w:tc>
      </w:tr>
    </w:tbl>
    <w:p w:rsidR="0018441E" w:rsidRPr="00663A4A" w:rsidRDefault="0018441E" w:rsidP="0018441E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CA29DA" w:rsidRPr="00663A4A" w:rsidRDefault="00CA29DA" w:rsidP="00CA29DA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663A4A" w:rsidRDefault="006E11F8" w:rsidP="0018441E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663A4A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E5C71E" wp14:editId="6014AFE0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 w:rsidRPr="00663A4A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AC0662" wp14:editId="267DA78F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663A4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C41D4"/>
    <w:multiLevelType w:val="hybridMultilevel"/>
    <w:tmpl w:val="F880C9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0305C3"/>
    <w:multiLevelType w:val="hybridMultilevel"/>
    <w:tmpl w:val="41A6DB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E00C6"/>
    <w:multiLevelType w:val="hybridMultilevel"/>
    <w:tmpl w:val="B74EA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6F5C9C"/>
    <w:multiLevelType w:val="hybridMultilevel"/>
    <w:tmpl w:val="83BEA3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831119"/>
    <w:multiLevelType w:val="hybridMultilevel"/>
    <w:tmpl w:val="FB5A6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9269B2"/>
    <w:multiLevelType w:val="hybridMultilevel"/>
    <w:tmpl w:val="EBCA3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E079AF"/>
    <w:multiLevelType w:val="hybridMultilevel"/>
    <w:tmpl w:val="57DAB5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1F24B3"/>
    <w:multiLevelType w:val="hybridMultilevel"/>
    <w:tmpl w:val="57DAB5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00AA0"/>
    <w:rsid w:val="00050782"/>
    <w:rsid w:val="000768BD"/>
    <w:rsid w:val="001258B7"/>
    <w:rsid w:val="00166CE9"/>
    <w:rsid w:val="0018441E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098F"/>
    <w:rsid w:val="003124FF"/>
    <w:rsid w:val="00312522"/>
    <w:rsid w:val="0036364A"/>
    <w:rsid w:val="00384BBD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63A4A"/>
    <w:rsid w:val="00676A9F"/>
    <w:rsid w:val="006E11F8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344AB"/>
    <w:rsid w:val="00C65C36"/>
    <w:rsid w:val="00CA29DA"/>
    <w:rsid w:val="00CA4133"/>
    <w:rsid w:val="00D31482"/>
    <w:rsid w:val="00D755AE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384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384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omar.b@tu.edu.iq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8</cp:revision>
  <cp:lastPrinted>2016-12-27T06:05:00Z</cp:lastPrinted>
  <dcterms:created xsi:type="dcterms:W3CDTF">2016-09-23T20:15:00Z</dcterms:created>
  <dcterms:modified xsi:type="dcterms:W3CDTF">2016-12-27T06:05:00Z</dcterms:modified>
</cp:coreProperties>
</file>